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8FA" w:rsidRDefault="0078157B">
      <w:pPr>
        <w:shd w:val="clear" w:color="auto" w:fill="FFFFFF"/>
        <w:spacing w:after="0" w:line="370" w:lineRule="exact"/>
        <w:ind w:right="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0718FA" w:rsidRDefault="000718FA">
      <w:pPr>
        <w:shd w:val="clear" w:color="auto" w:fill="FFFFFF"/>
        <w:spacing w:after="0" w:line="370" w:lineRule="exact"/>
        <w:ind w:right="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3CA1" w:rsidRPr="00583CA1" w:rsidRDefault="0078157B" w:rsidP="00583C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Ространснадзор </w:t>
      </w:r>
      <w:r w:rsidR="007C5A29">
        <w:rPr>
          <w:rFonts w:ascii="Times New Roman" w:hAnsi="Times New Roman" w:cs="Times New Roman"/>
          <w:b/>
          <w:sz w:val="28"/>
          <w:szCs w:val="28"/>
        </w:rPr>
        <w:t>завершил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расследовани</w:t>
      </w:r>
      <w:r w:rsidR="007C5A29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транспортного происшествия, </w:t>
      </w:r>
      <w:r w:rsidR="00AB43A3" w:rsidRPr="00AB43A3">
        <w:rPr>
          <w:rFonts w:ascii="Times New Roman" w:hAnsi="Times New Roman" w:cs="Times New Roman"/>
          <w:b/>
          <w:sz w:val="28"/>
          <w:szCs w:val="28"/>
        </w:rPr>
        <w:t>допущенно</w:t>
      </w:r>
      <w:r w:rsidR="00583CA1">
        <w:rPr>
          <w:rFonts w:ascii="Times New Roman" w:hAnsi="Times New Roman" w:cs="Times New Roman"/>
          <w:b/>
          <w:sz w:val="28"/>
          <w:szCs w:val="28"/>
        </w:rPr>
        <w:t>го</w:t>
      </w:r>
      <w:r w:rsidR="00AB43A3" w:rsidRPr="00AB43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3CA1" w:rsidRPr="00583CA1">
        <w:rPr>
          <w:rFonts w:ascii="Times New Roman" w:hAnsi="Times New Roman" w:cs="Times New Roman"/>
          <w:b/>
          <w:sz w:val="28"/>
          <w:szCs w:val="28"/>
        </w:rPr>
        <w:t>09.02.2026 на перегоне Датта – Кенада</w:t>
      </w:r>
    </w:p>
    <w:p w:rsidR="00AB43A3" w:rsidRDefault="00583CA1" w:rsidP="00583C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CA1">
        <w:rPr>
          <w:rFonts w:ascii="Times New Roman" w:hAnsi="Times New Roman" w:cs="Times New Roman"/>
          <w:b/>
          <w:sz w:val="28"/>
          <w:szCs w:val="28"/>
        </w:rPr>
        <w:t>Дальневосточной железной дороги – филиала ОАО «РЖД»</w:t>
      </w:r>
    </w:p>
    <w:p w:rsidR="00583CA1" w:rsidRDefault="00583CA1" w:rsidP="00583C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7C6" w:rsidRPr="004347C6" w:rsidRDefault="004347C6" w:rsidP="004347C6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47C6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.02.</w:t>
      </w:r>
      <w:r w:rsidRPr="004347C6">
        <w:rPr>
          <w:rFonts w:ascii="Times New Roman" w:hAnsi="Times New Roman" w:cs="Times New Roman"/>
          <w:sz w:val="28"/>
          <w:szCs w:val="28"/>
        </w:rPr>
        <w:t>2026 в 12 часов 38 минут</w:t>
      </w:r>
      <w:r w:rsidR="00401013">
        <w:rPr>
          <w:rFonts w:ascii="Times New Roman" w:hAnsi="Times New Roman" w:cs="Times New Roman"/>
          <w:sz w:val="28"/>
          <w:szCs w:val="28"/>
        </w:rPr>
        <w:t xml:space="preserve"> (МСК)</w:t>
      </w:r>
      <w:r w:rsidRPr="004347C6">
        <w:rPr>
          <w:rFonts w:ascii="Times New Roman" w:hAnsi="Times New Roman" w:cs="Times New Roman"/>
          <w:sz w:val="28"/>
          <w:szCs w:val="28"/>
        </w:rPr>
        <w:t xml:space="preserve"> при следовании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47C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втор</w:t>
      </w:r>
      <w:r w:rsidRPr="004347C6">
        <w:rPr>
          <w:rFonts w:ascii="Times New Roman" w:hAnsi="Times New Roman" w:cs="Times New Roman"/>
          <w:sz w:val="28"/>
          <w:szCs w:val="28"/>
        </w:rPr>
        <w:t>ому главному пути перегона Датта – Кенада Дальневосточной железной дороги – филиала ОАО «РЖД» грузового поезда № 9682 (состав 71 вагон,</w:t>
      </w:r>
      <w:r w:rsidR="00401013">
        <w:rPr>
          <w:rFonts w:ascii="Times New Roman" w:hAnsi="Times New Roman" w:cs="Times New Roman"/>
          <w:sz w:val="28"/>
          <w:szCs w:val="28"/>
        </w:rPr>
        <w:t xml:space="preserve"> </w:t>
      </w:r>
      <w:r w:rsidRPr="004347C6">
        <w:rPr>
          <w:rFonts w:ascii="Times New Roman" w:hAnsi="Times New Roman" w:cs="Times New Roman"/>
          <w:sz w:val="28"/>
          <w:szCs w:val="28"/>
        </w:rPr>
        <w:t xml:space="preserve">вес 7072 тонны, груз – уголь) с тепловозом 3ТЭ25К2М № 0112 приписки эксплуатационного локомотивного депо Комсомольск-на-Амуре Дальневосточной дирекции тяги структурного подразделения Дирекции – филиала ОАО «РЖД» под управлением локомотивной бригады эксплуатационного локомотивного депо Советская Гавань Дальневосточной дирекции тяги, при зеленом показании локомотивного светофора в режиме электродинамического торможения при скорости 54 км/ч (допустимая скорость 60 км/ч) допущена вынужденная остановка на 256 км </w:t>
      </w:r>
      <w:r w:rsidR="00C56F5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347C6">
        <w:rPr>
          <w:rFonts w:ascii="Times New Roman" w:hAnsi="Times New Roman" w:cs="Times New Roman"/>
          <w:sz w:val="28"/>
          <w:szCs w:val="28"/>
        </w:rPr>
        <w:t xml:space="preserve">ПК 4 по причине падения давления в тормозной магистрали. </w:t>
      </w:r>
    </w:p>
    <w:p w:rsidR="004347C6" w:rsidRPr="004347C6" w:rsidRDefault="004347C6" w:rsidP="004347C6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47C6">
        <w:rPr>
          <w:rFonts w:ascii="Times New Roman" w:hAnsi="Times New Roman" w:cs="Times New Roman"/>
          <w:sz w:val="28"/>
          <w:szCs w:val="28"/>
        </w:rPr>
        <w:t xml:space="preserve">При осмотре состава локомотивной бригадой выявлен сход </w:t>
      </w:r>
      <w:r w:rsidR="00A00568">
        <w:rPr>
          <w:rFonts w:ascii="Times New Roman" w:hAnsi="Times New Roman" w:cs="Times New Roman"/>
          <w:sz w:val="28"/>
          <w:szCs w:val="28"/>
        </w:rPr>
        <w:t xml:space="preserve">                      </w:t>
      </w:r>
      <w:bookmarkStart w:id="0" w:name="_GoBack"/>
      <w:bookmarkEnd w:id="0"/>
      <w:r w:rsidRPr="004347C6">
        <w:rPr>
          <w:rFonts w:ascii="Times New Roman" w:hAnsi="Times New Roman" w:cs="Times New Roman"/>
          <w:sz w:val="28"/>
          <w:szCs w:val="28"/>
        </w:rPr>
        <w:t>25-ти грузовых вагонов (с 10 по 34 с головы состава, груз – уголь каменный).</w:t>
      </w:r>
    </w:p>
    <w:p w:rsidR="004347C6" w:rsidRDefault="004347C6" w:rsidP="004347C6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47C6">
        <w:rPr>
          <w:rFonts w:ascii="Times New Roman" w:hAnsi="Times New Roman" w:cs="Times New Roman"/>
          <w:sz w:val="28"/>
          <w:szCs w:val="28"/>
        </w:rPr>
        <w:t>В сошедшем состоянии вагоны проследовали 295 метров. Место схода              255 км 7 ПК (+15 метров).</w:t>
      </w:r>
    </w:p>
    <w:p w:rsidR="007C5A29" w:rsidRPr="007C5A29" w:rsidRDefault="007C5A29" w:rsidP="007C5A2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A29">
        <w:rPr>
          <w:rFonts w:ascii="Times New Roman" w:hAnsi="Times New Roman" w:cs="Times New Roman"/>
          <w:sz w:val="28"/>
          <w:szCs w:val="28"/>
        </w:rPr>
        <w:t>В результате схода погибших</w:t>
      </w:r>
      <w:r w:rsidR="00401013">
        <w:rPr>
          <w:rFonts w:ascii="Times New Roman" w:hAnsi="Times New Roman" w:cs="Times New Roman"/>
          <w:sz w:val="28"/>
          <w:szCs w:val="28"/>
        </w:rPr>
        <w:t xml:space="preserve"> </w:t>
      </w:r>
      <w:r w:rsidRPr="007C5A29">
        <w:rPr>
          <w:rFonts w:ascii="Times New Roman" w:hAnsi="Times New Roman" w:cs="Times New Roman"/>
          <w:sz w:val="28"/>
          <w:szCs w:val="28"/>
        </w:rPr>
        <w:t>и пострадавших нет</w:t>
      </w:r>
      <w:r w:rsidR="00931CA0">
        <w:rPr>
          <w:rFonts w:ascii="Times New Roman" w:hAnsi="Times New Roman" w:cs="Times New Roman"/>
          <w:sz w:val="28"/>
          <w:szCs w:val="28"/>
        </w:rPr>
        <w:t>,</w:t>
      </w:r>
      <w:r w:rsidR="00931CA0" w:rsidRPr="00931CA0">
        <w:t xml:space="preserve"> </w:t>
      </w:r>
      <w:r w:rsidR="00931CA0" w:rsidRPr="00931CA0">
        <w:rPr>
          <w:rFonts w:ascii="Times New Roman" w:hAnsi="Times New Roman" w:cs="Times New Roman"/>
          <w:sz w:val="28"/>
          <w:szCs w:val="28"/>
        </w:rPr>
        <w:t>вреда окружающей среде не нанесено.</w:t>
      </w:r>
    </w:p>
    <w:p w:rsidR="00401013" w:rsidRPr="00401013" w:rsidRDefault="00401013" w:rsidP="004010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013">
        <w:rPr>
          <w:rFonts w:ascii="Times New Roman" w:hAnsi="Times New Roman" w:cs="Times New Roman"/>
          <w:sz w:val="28"/>
          <w:szCs w:val="28"/>
        </w:rPr>
        <w:t>Повреждено:</w:t>
      </w:r>
    </w:p>
    <w:p w:rsidR="00401013" w:rsidRPr="00401013" w:rsidRDefault="00401013" w:rsidP="004010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013">
        <w:rPr>
          <w:rFonts w:ascii="Times New Roman" w:hAnsi="Times New Roman" w:cs="Times New Roman"/>
          <w:sz w:val="28"/>
          <w:szCs w:val="28"/>
        </w:rPr>
        <w:t>- 22 вагона до степени исключения;</w:t>
      </w:r>
    </w:p>
    <w:p w:rsidR="00401013" w:rsidRPr="00401013" w:rsidRDefault="00401013" w:rsidP="004010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013">
        <w:rPr>
          <w:rFonts w:ascii="Times New Roman" w:hAnsi="Times New Roman" w:cs="Times New Roman"/>
          <w:sz w:val="28"/>
          <w:szCs w:val="28"/>
        </w:rPr>
        <w:t>- 3 вагона в объеме текущего ремонта;</w:t>
      </w:r>
    </w:p>
    <w:p w:rsidR="00401013" w:rsidRPr="00401013" w:rsidRDefault="00401013" w:rsidP="004010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013">
        <w:rPr>
          <w:rFonts w:ascii="Times New Roman" w:hAnsi="Times New Roman" w:cs="Times New Roman"/>
          <w:sz w:val="28"/>
          <w:szCs w:val="28"/>
        </w:rPr>
        <w:t>- 325 метров железнодорожного пути.</w:t>
      </w:r>
    </w:p>
    <w:p w:rsidR="00401013" w:rsidRPr="00401013" w:rsidRDefault="00401013" w:rsidP="004010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013">
        <w:rPr>
          <w:rFonts w:ascii="Times New Roman" w:hAnsi="Times New Roman" w:cs="Times New Roman"/>
          <w:sz w:val="28"/>
          <w:szCs w:val="28"/>
        </w:rPr>
        <w:t xml:space="preserve">Утрачено 1658000 кг груза («Уголь каменный марки Д, марка ДОМСШ </w:t>
      </w:r>
    </w:p>
    <w:p w:rsidR="00401013" w:rsidRDefault="00401013" w:rsidP="004010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013">
        <w:rPr>
          <w:rFonts w:ascii="Times New Roman" w:hAnsi="Times New Roman" w:cs="Times New Roman"/>
          <w:sz w:val="28"/>
          <w:szCs w:val="28"/>
        </w:rPr>
        <w:t>(0-50) Уголь битуминозный, прочий»).</w:t>
      </w:r>
    </w:p>
    <w:p w:rsidR="00401013" w:rsidRDefault="00401013" w:rsidP="00C303CE">
      <w:pPr>
        <w:spacing w:after="0" w:line="240" w:lineRule="auto"/>
        <w:ind w:firstLine="551"/>
        <w:jc w:val="both"/>
        <w:rPr>
          <w:rFonts w:ascii="Times New Roman" w:hAnsi="Times New Roman" w:cs="Times New Roman"/>
          <w:sz w:val="28"/>
          <w:szCs w:val="28"/>
        </w:rPr>
      </w:pPr>
      <w:r w:rsidRPr="00401013">
        <w:rPr>
          <w:rFonts w:ascii="Times New Roman" w:hAnsi="Times New Roman" w:cs="Times New Roman"/>
          <w:sz w:val="28"/>
          <w:szCs w:val="28"/>
        </w:rPr>
        <w:t xml:space="preserve">Причиной транспортного происшествия явился горячий излом шейки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01013">
        <w:rPr>
          <w:rFonts w:ascii="Times New Roman" w:hAnsi="Times New Roman" w:cs="Times New Roman"/>
          <w:sz w:val="28"/>
          <w:szCs w:val="28"/>
        </w:rPr>
        <w:t xml:space="preserve">оси колесной пары № 1175-48838-2015 вагона № 62565833, вследствие несоблюдения требований к ремонту и техническому обслуживанию колесных пар, установленных РД ВНИИЖТ 27.05.01-2017. </w:t>
      </w:r>
    </w:p>
    <w:p w:rsidR="00C303CE" w:rsidRDefault="00C303CE" w:rsidP="00C303CE">
      <w:pPr>
        <w:spacing w:after="0" w:line="240" w:lineRule="auto"/>
        <w:ind w:firstLine="551"/>
        <w:jc w:val="both"/>
        <w:rPr>
          <w:rFonts w:ascii="Times New Roman" w:hAnsi="Times New Roman" w:cs="Times New Roman"/>
          <w:sz w:val="28"/>
          <w:szCs w:val="28"/>
        </w:rPr>
      </w:pPr>
      <w:r w:rsidRPr="00AF5FB9">
        <w:rPr>
          <w:rFonts w:ascii="Times New Roman" w:eastAsia="Calibri" w:hAnsi="Times New Roman" w:cs="Times New Roman"/>
          <w:sz w:val="28"/>
          <w:szCs w:val="28"/>
        </w:rPr>
        <w:t>Д</w:t>
      </w:r>
      <w:r w:rsidRPr="00AF5FB9">
        <w:rPr>
          <w:rFonts w:ascii="Times New Roman" w:hAnsi="Times New Roman" w:cs="Times New Roman"/>
          <w:sz w:val="28"/>
          <w:szCs w:val="28"/>
        </w:rPr>
        <w:t>анное транспортное происшествие классифициров</w:t>
      </w:r>
      <w:r>
        <w:rPr>
          <w:rFonts w:ascii="Times New Roman" w:hAnsi="Times New Roman" w:cs="Times New Roman"/>
          <w:sz w:val="28"/>
          <w:szCs w:val="28"/>
        </w:rPr>
        <w:t>ано как крушение.</w:t>
      </w:r>
    </w:p>
    <w:p w:rsidR="00C303CE" w:rsidRDefault="00C303CE" w:rsidP="00C303CE">
      <w:pPr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0718FA" w:rsidRDefault="000718FA" w:rsidP="000142D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071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BC7" w:rsidRDefault="007D6BC7">
      <w:pPr>
        <w:spacing w:after="0" w:line="240" w:lineRule="auto"/>
      </w:pPr>
      <w:r>
        <w:separator/>
      </w:r>
    </w:p>
  </w:endnote>
  <w:endnote w:type="continuationSeparator" w:id="0">
    <w:p w:rsidR="007D6BC7" w:rsidRDefault="007D6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BC7" w:rsidRDefault="007D6BC7">
      <w:pPr>
        <w:spacing w:after="0" w:line="240" w:lineRule="auto"/>
      </w:pPr>
      <w:r>
        <w:separator/>
      </w:r>
    </w:p>
  </w:footnote>
  <w:footnote w:type="continuationSeparator" w:id="0">
    <w:p w:rsidR="007D6BC7" w:rsidRDefault="007D6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8FA"/>
    <w:rsid w:val="000142DA"/>
    <w:rsid w:val="000718FA"/>
    <w:rsid w:val="000758AD"/>
    <w:rsid w:val="00097F0B"/>
    <w:rsid w:val="000B27A2"/>
    <w:rsid w:val="000F2414"/>
    <w:rsid w:val="000F766A"/>
    <w:rsid w:val="00104D32"/>
    <w:rsid w:val="00167141"/>
    <w:rsid w:val="00194216"/>
    <w:rsid w:val="00240AA6"/>
    <w:rsid w:val="002B056E"/>
    <w:rsid w:val="002C75C2"/>
    <w:rsid w:val="002E057E"/>
    <w:rsid w:val="003D345F"/>
    <w:rsid w:val="00401013"/>
    <w:rsid w:val="004347C6"/>
    <w:rsid w:val="00543317"/>
    <w:rsid w:val="00583CA1"/>
    <w:rsid w:val="005C4A8A"/>
    <w:rsid w:val="006A4D95"/>
    <w:rsid w:val="00701E31"/>
    <w:rsid w:val="007216B6"/>
    <w:rsid w:val="0078157B"/>
    <w:rsid w:val="00792DD4"/>
    <w:rsid w:val="007C5A29"/>
    <w:rsid w:val="007D6BC7"/>
    <w:rsid w:val="008351F8"/>
    <w:rsid w:val="008715BD"/>
    <w:rsid w:val="008B057D"/>
    <w:rsid w:val="008E5F03"/>
    <w:rsid w:val="00931CA0"/>
    <w:rsid w:val="009860CC"/>
    <w:rsid w:val="009A736B"/>
    <w:rsid w:val="00A00568"/>
    <w:rsid w:val="00A86E9E"/>
    <w:rsid w:val="00AB43A3"/>
    <w:rsid w:val="00AD4731"/>
    <w:rsid w:val="00B2723C"/>
    <w:rsid w:val="00B92801"/>
    <w:rsid w:val="00C303CE"/>
    <w:rsid w:val="00C56F56"/>
    <w:rsid w:val="00D37793"/>
    <w:rsid w:val="00DC4D06"/>
    <w:rsid w:val="00DE22B0"/>
    <w:rsid w:val="00DF1CED"/>
    <w:rsid w:val="00E91FA2"/>
    <w:rsid w:val="00FE0607"/>
    <w:rsid w:val="00F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FF7AB"/>
  <w15:docId w15:val="{DA56170F-CA9F-4316-9CC1-7E0DE0CC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styleId="afd">
    <w:name w:val="Plain Text"/>
    <w:basedOn w:val="a"/>
    <w:link w:val="afe"/>
    <w:uiPriority w:val="99"/>
    <w:unhideWhenUsed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e">
    <w:name w:val="Текст Знак"/>
    <w:basedOn w:val="a0"/>
    <w:link w:val="afd"/>
    <w:uiPriority w:val="99"/>
    <w:rPr>
      <w:rFonts w:ascii="Consolas" w:hAnsi="Consolas" w:cs="Consolas"/>
      <w:sz w:val="21"/>
      <w:szCs w:val="21"/>
    </w:rPr>
  </w:style>
  <w:style w:type="character" w:customStyle="1" w:styleId="25">
    <w:name w:val="Основной текст (2)_"/>
    <w:basedOn w:val="a0"/>
    <w:link w:val="26"/>
    <w:rPr>
      <w:rFonts w:eastAsia="Times New Roman" w:cs="Times New Roman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jc w:val="both"/>
    </w:pPr>
    <w:rPr>
      <w:rFonts w:eastAsia="Times New Roman" w:cs="Times New Roman"/>
      <w:szCs w:val="28"/>
    </w:rPr>
  </w:style>
  <w:style w:type="character" w:customStyle="1" w:styleId="aff">
    <w:name w:val="Основной текст_"/>
    <w:basedOn w:val="a0"/>
    <w:link w:val="13"/>
    <w:rPr>
      <w:rFonts w:eastAsia="Times New Roman" w:cs="Times New Roman"/>
      <w:spacing w:val="2"/>
      <w:sz w:val="21"/>
      <w:szCs w:val="21"/>
      <w:shd w:val="clear" w:color="auto" w:fill="FFFFFF"/>
    </w:rPr>
  </w:style>
  <w:style w:type="paragraph" w:customStyle="1" w:styleId="13">
    <w:name w:val="Основной текст1"/>
    <w:basedOn w:val="a"/>
    <w:link w:val="af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spacing w:val="2"/>
      <w:sz w:val="21"/>
      <w:szCs w:val="21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xtended-textshort">
    <w:name w:val="extended-text__short"/>
    <w:basedOn w:val="a0"/>
  </w:style>
  <w:style w:type="character" w:customStyle="1" w:styleId="14">
    <w:name w:val="Строгий1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Суслов Олег Анатольевич</dc:creator>
  <cp:lastModifiedBy>Смалько Юрий Евгеньевич</cp:lastModifiedBy>
  <cp:revision>54</cp:revision>
  <dcterms:created xsi:type="dcterms:W3CDTF">2025-06-05T13:53:00Z</dcterms:created>
  <dcterms:modified xsi:type="dcterms:W3CDTF">2026-02-17T12:21:00Z</dcterms:modified>
</cp:coreProperties>
</file>